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35" w:rsidRPr="007C2B11" w:rsidRDefault="00BA1635" w:rsidP="00BA1635">
      <w:pPr>
        <w:rPr>
          <w:color w:val="000000" w:themeColor="text1"/>
          <w:sz w:val="24"/>
          <w:szCs w:val="24"/>
        </w:rPr>
      </w:pPr>
      <w:bookmarkStart w:id="0" w:name="_GoBack"/>
      <w:r w:rsidRPr="007C2B11">
        <w:rPr>
          <w:bCs/>
          <w:color w:val="000000" w:themeColor="text1"/>
          <w:sz w:val="24"/>
          <w:szCs w:val="24"/>
        </w:rPr>
        <w:t>Вопросы к экзамену по дисциплине   «Пожарная безопасность в строительстве»</w:t>
      </w:r>
      <w:r w:rsidRPr="007C2B11">
        <w:rPr>
          <w:color w:val="000000" w:themeColor="text1"/>
          <w:sz w:val="24"/>
          <w:szCs w:val="24"/>
        </w:rPr>
        <w:t xml:space="preserve"> </w:t>
      </w:r>
    </w:p>
    <w:p w:rsidR="00BA1635" w:rsidRPr="007C2B11" w:rsidRDefault="00BA1635" w:rsidP="00BA1635">
      <w:pPr>
        <w:rPr>
          <w:bCs/>
          <w:color w:val="000000" w:themeColor="text1"/>
          <w:sz w:val="22"/>
          <w:szCs w:val="22"/>
        </w:rPr>
      </w:pP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Основные направления пожарной защиты в области внутренней планировки</w:t>
      </w:r>
      <w:r w:rsidRPr="007C2B11">
        <w:rPr>
          <w:color w:val="000000" w:themeColor="text1"/>
          <w:sz w:val="24"/>
          <w:szCs w:val="24"/>
        </w:rPr>
        <w:t xml:space="preserve"> производственных зданий.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color w:val="000000" w:themeColor="text1"/>
          <w:sz w:val="24"/>
          <w:szCs w:val="24"/>
        </w:rPr>
        <w:t>Особенности пожарной защиты сельскохозяйственных  зданий.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 xml:space="preserve">Требования пожарной безопасности к планировке </w:t>
      </w:r>
      <w:proofErr w:type="gramStart"/>
      <w:r w:rsidRPr="007C2B11">
        <w:rPr>
          <w:rFonts w:eastAsia="TimesNewRomanPSMT"/>
          <w:color w:val="000000" w:themeColor="text1"/>
          <w:sz w:val="24"/>
          <w:szCs w:val="24"/>
        </w:rPr>
        <w:t>подвальных</w:t>
      </w:r>
      <w:proofErr w:type="gramEnd"/>
      <w:r w:rsidRPr="007C2B11">
        <w:rPr>
          <w:rFonts w:eastAsia="TimesNewRomanPSMT"/>
          <w:color w:val="000000" w:themeColor="text1"/>
          <w:sz w:val="24"/>
          <w:szCs w:val="24"/>
        </w:rPr>
        <w:t xml:space="preserve"> и цокольных.</w:t>
      </w:r>
    </w:p>
    <w:p w:rsidR="00BA1635" w:rsidRPr="007C2B11" w:rsidRDefault="00BA1635" w:rsidP="00BA1635">
      <w:pPr>
        <w:autoSpaceDE w:val="0"/>
        <w:autoSpaceDN w:val="0"/>
        <w:adjustRightInd w:val="0"/>
        <w:rPr>
          <w:rFonts w:eastAsia="TimesNewRomanPSMT"/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этажей, подземных сооружений производственного назначения.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Особенности устройства пожарных отсеков и секций в производственных и общественных зданиях и сооружениях.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Особенности планировки вспомогательных и бытовых помещений</w:t>
      </w:r>
      <w:r w:rsidRPr="007C2B11">
        <w:rPr>
          <w:color w:val="000000" w:themeColor="text1"/>
          <w:sz w:val="24"/>
          <w:szCs w:val="24"/>
        </w:rPr>
        <w:t>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Противопожарные стены: типы, виды, нормативные требования.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 xml:space="preserve">Противопожарные перегородки, перекрытия и </w:t>
      </w:r>
      <w:proofErr w:type="gramStart"/>
      <w:r w:rsidRPr="007C2B11">
        <w:rPr>
          <w:rFonts w:eastAsia="TimesNewRomanPSMT"/>
          <w:color w:val="000000" w:themeColor="text1"/>
          <w:sz w:val="24"/>
          <w:szCs w:val="24"/>
        </w:rPr>
        <w:t>тамбур-шлюзы</w:t>
      </w:r>
      <w:proofErr w:type="gramEnd"/>
      <w:r w:rsidRPr="007C2B11">
        <w:rPr>
          <w:rFonts w:eastAsia="TimesNewRomanPSMT"/>
          <w:color w:val="000000" w:themeColor="text1"/>
          <w:sz w:val="24"/>
          <w:szCs w:val="24"/>
        </w:rPr>
        <w:t>: виды,</w:t>
      </w:r>
      <w:r w:rsidRPr="007C2B11">
        <w:rPr>
          <w:color w:val="000000" w:themeColor="text1"/>
          <w:sz w:val="24"/>
          <w:szCs w:val="24"/>
        </w:rPr>
        <w:t xml:space="preserve"> </w:t>
      </w:r>
      <w:r w:rsidRPr="007C2B11">
        <w:rPr>
          <w:rFonts w:eastAsia="TimesNewRomanPSMT"/>
          <w:color w:val="000000" w:themeColor="text1"/>
          <w:sz w:val="24"/>
          <w:szCs w:val="24"/>
        </w:rPr>
        <w:t>область применения, требования к конструктивным решениям.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Характеристики противопожарных преград: огнестойкость, пожарная опасность.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color w:val="000000" w:themeColor="text1"/>
          <w:sz w:val="24"/>
          <w:szCs w:val="24"/>
        </w:rPr>
        <w:t>Защита дверных проемов. Типы, конструктивное исполнение, область применения противопожарных дверей.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color w:val="000000" w:themeColor="text1"/>
          <w:sz w:val="24"/>
          <w:szCs w:val="24"/>
        </w:rPr>
        <w:t xml:space="preserve">Способы навески и механизмы </w:t>
      </w:r>
      <w:proofErr w:type="spellStart"/>
      <w:r w:rsidRPr="007C2B11">
        <w:rPr>
          <w:color w:val="000000" w:themeColor="text1"/>
          <w:sz w:val="24"/>
          <w:szCs w:val="24"/>
        </w:rPr>
        <w:t>самозакрывания</w:t>
      </w:r>
      <w:proofErr w:type="spellEnd"/>
      <w:r w:rsidRPr="007C2B11">
        <w:rPr>
          <w:color w:val="000000" w:themeColor="text1"/>
          <w:sz w:val="24"/>
          <w:szCs w:val="24"/>
        </w:rPr>
        <w:t xml:space="preserve"> противопожарных дверей.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color w:val="000000" w:themeColor="text1"/>
          <w:sz w:val="24"/>
          <w:szCs w:val="24"/>
        </w:rPr>
        <w:t>Защита технологических проемов, отверстий для пропуска коммуникаций: воздуховодов, кабелей, трубопроводов и др.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color w:val="000000" w:themeColor="text1"/>
          <w:sz w:val="24"/>
          <w:szCs w:val="24"/>
        </w:rPr>
        <w:t>Защита портальных проемов в культурно-зрелищных учреждениях.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color w:val="000000" w:themeColor="text1"/>
          <w:sz w:val="24"/>
          <w:szCs w:val="24"/>
        </w:rPr>
        <w:t>Требования к противопожарному занавесу.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color w:val="000000" w:themeColor="text1"/>
          <w:sz w:val="24"/>
          <w:szCs w:val="24"/>
        </w:rPr>
        <w:t>Требования пожарной безопасности к устройству дорог, подъездов и проездов, размещению пожарных депо и источников противопожарного водоснабжения.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color w:val="000000" w:themeColor="text1"/>
          <w:sz w:val="24"/>
          <w:szCs w:val="24"/>
        </w:rPr>
        <w:t>Особенности генеральной планировки сельскохозяйственных объектов и населенных пунктов.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color w:val="000000" w:themeColor="text1"/>
          <w:sz w:val="24"/>
          <w:szCs w:val="24"/>
        </w:rPr>
        <w:t>Экономические и экологические аспекты при размещении предприятий и разработке их генеральных планов.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color w:val="000000" w:themeColor="text1"/>
          <w:sz w:val="24"/>
          <w:szCs w:val="24"/>
        </w:rPr>
        <w:t>Параметры, влияющие на величину противопожарных разрывов: допустимая плотность теплового потока, интегральная интенсивность излучения, коэффициент облученности, форма и размеры излучающей поверхности.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color w:val="000000" w:themeColor="text1"/>
          <w:sz w:val="24"/>
          <w:szCs w:val="24"/>
        </w:rPr>
        <w:t>Способы компенсации недостающей величины противопожарных разрывов.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Понятие об эвакуации людей на случай пожара.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Параметры движения людских потоков во время эвакуации при пожаре:</w:t>
      </w:r>
    </w:p>
    <w:p w:rsidR="00BA1635" w:rsidRPr="007C2B11" w:rsidRDefault="00BA1635" w:rsidP="00BA1635">
      <w:pPr>
        <w:autoSpaceDE w:val="0"/>
        <w:autoSpaceDN w:val="0"/>
        <w:adjustRightInd w:val="0"/>
        <w:rPr>
          <w:rFonts w:eastAsia="TimesNewRomanPSMT"/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плотность, скорость, интенсивность движения, пропускная способность участков.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Особенности движения людей при эвакуации.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Расчетное (фактическое) время эвакуации: общие положения,</w:t>
      </w:r>
      <w:r w:rsidRPr="007C2B11">
        <w:rPr>
          <w:color w:val="000000" w:themeColor="text1"/>
          <w:sz w:val="24"/>
          <w:szCs w:val="24"/>
        </w:rPr>
        <w:t xml:space="preserve"> </w:t>
      </w:r>
      <w:r w:rsidRPr="007C2B11">
        <w:rPr>
          <w:rFonts w:eastAsia="TimesNewRomanPSMT"/>
          <w:color w:val="000000" w:themeColor="text1"/>
          <w:sz w:val="24"/>
          <w:szCs w:val="24"/>
        </w:rPr>
        <w:t>исходные уравнения, методика расчета.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Этапы эвакуации. Необходимое (допустимое) время эвакуации, опасные факторы пожара, воздействующие на человеческий организм во время пожара.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Нормирование необходимого времени эвакуации.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Эвакуационные выходы и пути: понятие, определение, схемы.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Принципы нормирования количества и размеров эвакуационных выходов.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Протяженность путей эвакуации и ее нормирование</w:t>
      </w:r>
      <w:proofErr w:type="gramStart"/>
      <w:r w:rsidRPr="007C2B11">
        <w:rPr>
          <w:rFonts w:eastAsia="TimesNewRomanPSMT"/>
          <w:color w:val="000000" w:themeColor="text1"/>
          <w:sz w:val="24"/>
          <w:szCs w:val="24"/>
        </w:rPr>
        <w:t>.</w:t>
      </w:r>
      <w:proofErr w:type="gramEnd"/>
      <w:r w:rsidRPr="007C2B11">
        <w:rPr>
          <w:rFonts w:eastAsia="TimesNewRomanPSMT"/>
          <w:color w:val="000000" w:themeColor="text1"/>
          <w:sz w:val="24"/>
          <w:szCs w:val="24"/>
        </w:rPr>
        <w:t xml:space="preserve"> </w:t>
      </w:r>
      <w:proofErr w:type="gramStart"/>
      <w:r w:rsidRPr="007C2B11">
        <w:rPr>
          <w:rFonts w:eastAsia="TimesNewRomanPSMT"/>
          <w:color w:val="000000" w:themeColor="text1"/>
          <w:sz w:val="24"/>
          <w:szCs w:val="24"/>
        </w:rPr>
        <w:t>р</w:t>
      </w:r>
      <w:proofErr w:type="gramEnd"/>
      <w:r w:rsidRPr="007C2B11">
        <w:rPr>
          <w:rFonts w:eastAsia="TimesNewRomanPSMT"/>
          <w:color w:val="000000" w:themeColor="text1"/>
          <w:sz w:val="24"/>
          <w:szCs w:val="24"/>
        </w:rPr>
        <w:t>азмеры эвакуационных дверей, проходов, коридоров, лестничных маршей и площадок.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Эвакуация людей по лестницам и лестничным клеткам.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Коридоры в зданиях различного назначения: планировка, конструктивные решения, внутренняя отделка стен, потолков и полов.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Нормативные требования, предъявляемые к лестничным клеткам, в случае возникновения пожара.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Огнестойкость несущих элементов лестниц и ограждающих конструкций лестничных клеток.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Внутренняя отделка лестниц и лестничных клеток.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proofErr w:type="spellStart"/>
      <w:r w:rsidRPr="007C2B11">
        <w:rPr>
          <w:rFonts w:eastAsia="TimesNewRomanPSMT"/>
          <w:color w:val="000000" w:themeColor="text1"/>
          <w:sz w:val="24"/>
          <w:szCs w:val="24"/>
        </w:rPr>
        <w:lastRenderedPageBreak/>
        <w:t>Противодымная</w:t>
      </w:r>
      <w:proofErr w:type="spellEnd"/>
      <w:r w:rsidRPr="007C2B11">
        <w:rPr>
          <w:rFonts w:eastAsia="TimesNewRomanPSMT"/>
          <w:color w:val="000000" w:themeColor="text1"/>
          <w:sz w:val="24"/>
          <w:szCs w:val="24"/>
        </w:rPr>
        <w:t xml:space="preserve"> защита лестниц,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 xml:space="preserve">Огнестойкость и </w:t>
      </w:r>
      <w:proofErr w:type="spellStart"/>
      <w:r w:rsidRPr="007C2B11">
        <w:rPr>
          <w:rFonts w:eastAsia="TimesNewRomanPSMT"/>
          <w:color w:val="000000" w:themeColor="text1"/>
          <w:sz w:val="24"/>
          <w:szCs w:val="24"/>
        </w:rPr>
        <w:t>дымонепроницаемость</w:t>
      </w:r>
      <w:proofErr w:type="spellEnd"/>
      <w:r w:rsidRPr="007C2B11">
        <w:rPr>
          <w:rFonts w:eastAsia="TimesNewRomanPSMT"/>
          <w:color w:val="000000" w:themeColor="text1"/>
          <w:sz w:val="24"/>
          <w:szCs w:val="24"/>
        </w:rPr>
        <w:t xml:space="preserve"> дверей в помещениях различного назначения.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Методика проверки соответствия эвакуационных путей и выходов в зданиях различного назначения требованиям пожарной безопасности.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  <w:bdr w:val="none" w:sz="0" w:space="0" w:color="auto" w:frame="1"/>
        </w:rPr>
        <w:t>Требования к оформлению плана эвакуации при пожаре.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  <w:bdr w:val="none" w:sz="0" w:space="0" w:color="auto" w:frame="1"/>
        </w:rPr>
        <w:t>Разработка графической и текстовой части плана эвакуации.</w:t>
      </w:r>
      <w:r w:rsidRPr="007C2B11">
        <w:rPr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eastAsia="TimesNewRomanPSMT"/>
          <w:color w:val="000000" w:themeColor="text1"/>
          <w:sz w:val="24"/>
          <w:szCs w:val="24"/>
        </w:rPr>
        <w:t>Система оповещения о пожаре.</w:t>
      </w:r>
      <w:r w:rsidRPr="007C2B11">
        <w:rPr>
          <w:color w:val="000000" w:themeColor="text1"/>
          <w:sz w:val="24"/>
          <w:szCs w:val="24"/>
          <w:bdr w:val="none" w:sz="0" w:space="0" w:color="auto" w:frame="1"/>
        </w:rPr>
        <w:t xml:space="preserve"> Порядок использования систем оповещения.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color w:val="000000" w:themeColor="text1"/>
          <w:sz w:val="24"/>
          <w:szCs w:val="24"/>
          <w:bdr w:val="none" w:sz="0" w:space="0" w:color="auto" w:frame="1"/>
        </w:rPr>
        <w:t>Способы оповещение и управление эвакуацией людей при пожаре.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Опасность продуктов сгорания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 xml:space="preserve">Основные технические решения ПДЗ зданий. 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 xml:space="preserve">Системы </w:t>
      </w:r>
      <w:proofErr w:type="spellStart"/>
      <w:r w:rsidRPr="007C2B11">
        <w:rPr>
          <w:bCs/>
          <w:color w:val="000000" w:themeColor="text1"/>
          <w:sz w:val="24"/>
          <w:szCs w:val="24"/>
        </w:rPr>
        <w:t>дымоудаления</w:t>
      </w:r>
      <w:proofErr w:type="spellEnd"/>
      <w:r w:rsidRPr="007C2B11">
        <w:rPr>
          <w:bCs/>
          <w:color w:val="000000" w:themeColor="text1"/>
          <w:sz w:val="24"/>
          <w:szCs w:val="24"/>
        </w:rPr>
        <w:t xml:space="preserve"> из помещений. Расчет площади </w:t>
      </w:r>
      <w:proofErr w:type="spellStart"/>
      <w:r w:rsidRPr="007C2B11">
        <w:rPr>
          <w:bCs/>
          <w:color w:val="000000" w:themeColor="text1"/>
          <w:sz w:val="24"/>
          <w:szCs w:val="24"/>
        </w:rPr>
        <w:t>дымоудаляющих</w:t>
      </w:r>
      <w:proofErr w:type="spellEnd"/>
      <w:r w:rsidRPr="007C2B11">
        <w:rPr>
          <w:bCs/>
          <w:color w:val="000000" w:themeColor="text1"/>
          <w:sz w:val="24"/>
          <w:szCs w:val="24"/>
        </w:rPr>
        <w:t xml:space="preserve"> проемов ПДЗ зданий без учета ветрового</w:t>
      </w:r>
      <w:r w:rsidRPr="007C2B11">
        <w:rPr>
          <w:color w:val="000000" w:themeColor="text1"/>
          <w:sz w:val="24"/>
          <w:szCs w:val="24"/>
        </w:rPr>
        <w:t xml:space="preserve"> </w:t>
      </w:r>
      <w:r w:rsidRPr="007C2B11">
        <w:rPr>
          <w:bCs/>
          <w:color w:val="000000" w:themeColor="text1"/>
          <w:sz w:val="24"/>
          <w:szCs w:val="24"/>
        </w:rPr>
        <w:t xml:space="preserve">воздействия. 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 xml:space="preserve">Расчет площади </w:t>
      </w:r>
      <w:proofErr w:type="spellStart"/>
      <w:r w:rsidRPr="007C2B11">
        <w:rPr>
          <w:bCs/>
          <w:color w:val="000000" w:themeColor="text1"/>
          <w:sz w:val="24"/>
          <w:szCs w:val="24"/>
        </w:rPr>
        <w:t>дымоудаляющих</w:t>
      </w:r>
      <w:proofErr w:type="spellEnd"/>
      <w:r w:rsidRPr="007C2B11">
        <w:rPr>
          <w:bCs/>
          <w:color w:val="000000" w:themeColor="text1"/>
          <w:sz w:val="24"/>
          <w:szCs w:val="24"/>
        </w:rPr>
        <w:t xml:space="preserve"> проемов ПДЗ зданий с учетом ветрового воздействия. 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 xml:space="preserve">Конструктивное исполнение </w:t>
      </w:r>
      <w:proofErr w:type="spellStart"/>
      <w:r w:rsidRPr="007C2B11">
        <w:rPr>
          <w:bCs/>
          <w:color w:val="000000" w:themeColor="text1"/>
          <w:sz w:val="24"/>
          <w:szCs w:val="24"/>
        </w:rPr>
        <w:t>дымоудаляющих</w:t>
      </w:r>
      <w:proofErr w:type="spellEnd"/>
      <w:r w:rsidRPr="007C2B11">
        <w:rPr>
          <w:bCs/>
          <w:color w:val="000000" w:themeColor="text1"/>
          <w:sz w:val="24"/>
          <w:szCs w:val="24"/>
        </w:rPr>
        <w:t xml:space="preserve"> устройств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 xml:space="preserve">Расчет площади </w:t>
      </w:r>
      <w:proofErr w:type="spellStart"/>
      <w:r w:rsidRPr="007C2B11">
        <w:rPr>
          <w:bCs/>
          <w:color w:val="000000" w:themeColor="text1"/>
          <w:sz w:val="24"/>
          <w:szCs w:val="24"/>
        </w:rPr>
        <w:t>дымоудаляющих</w:t>
      </w:r>
      <w:proofErr w:type="spellEnd"/>
      <w:r w:rsidRPr="007C2B11">
        <w:rPr>
          <w:bCs/>
          <w:color w:val="000000" w:themeColor="text1"/>
          <w:sz w:val="24"/>
          <w:szCs w:val="24"/>
        </w:rPr>
        <w:t xml:space="preserve"> проемов с учетом </w:t>
      </w:r>
      <w:proofErr w:type="gramStart"/>
      <w:r w:rsidRPr="007C2B11">
        <w:rPr>
          <w:bCs/>
          <w:color w:val="000000" w:themeColor="text1"/>
          <w:sz w:val="24"/>
          <w:szCs w:val="24"/>
        </w:rPr>
        <w:t>ветрового</w:t>
      </w:r>
      <w:proofErr w:type="gramEnd"/>
      <w:r w:rsidRPr="007C2B11">
        <w:rPr>
          <w:bCs/>
          <w:color w:val="000000" w:themeColor="text1"/>
          <w:sz w:val="24"/>
          <w:szCs w:val="24"/>
        </w:rPr>
        <w:t xml:space="preserve"> </w:t>
      </w:r>
      <w:proofErr w:type="spellStart"/>
      <w:r w:rsidRPr="007C2B11">
        <w:rPr>
          <w:bCs/>
          <w:color w:val="000000" w:themeColor="text1"/>
          <w:sz w:val="24"/>
          <w:szCs w:val="24"/>
        </w:rPr>
        <w:t>воздействияи</w:t>
      </w:r>
      <w:proofErr w:type="spellEnd"/>
      <w:r w:rsidRPr="007C2B11">
        <w:rPr>
          <w:bCs/>
          <w:color w:val="000000" w:themeColor="text1"/>
          <w:sz w:val="24"/>
          <w:szCs w:val="24"/>
        </w:rPr>
        <w:t xml:space="preserve"> при расположении приточных проемов на разных уровнях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 xml:space="preserve">Особенности </w:t>
      </w:r>
      <w:proofErr w:type="spellStart"/>
      <w:r w:rsidRPr="007C2B11">
        <w:rPr>
          <w:bCs/>
          <w:color w:val="000000" w:themeColor="text1"/>
          <w:sz w:val="24"/>
          <w:szCs w:val="24"/>
        </w:rPr>
        <w:t>противодымной</w:t>
      </w:r>
      <w:proofErr w:type="spellEnd"/>
      <w:r w:rsidRPr="007C2B11">
        <w:rPr>
          <w:bCs/>
          <w:color w:val="000000" w:themeColor="text1"/>
          <w:sz w:val="24"/>
          <w:szCs w:val="24"/>
        </w:rPr>
        <w:t xml:space="preserve"> защиты зданий повышенной этажности.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 xml:space="preserve">Состояние нормирования </w:t>
      </w:r>
      <w:proofErr w:type="spellStart"/>
      <w:r w:rsidRPr="007C2B11">
        <w:rPr>
          <w:bCs/>
          <w:color w:val="000000" w:themeColor="text1"/>
          <w:sz w:val="24"/>
          <w:szCs w:val="24"/>
        </w:rPr>
        <w:t>противодымной</w:t>
      </w:r>
      <w:proofErr w:type="spellEnd"/>
      <w:r w:rsidRPr="007C2B11">
        <w:rPr>
          <w:bCs/>
          <w:color w:val="000000" w:themeColor="text1"/>
          <w:sz w:val="24"/>
          <w:szCs w:val="24"/>
        </w:rPr>
        <w:t xml:space="preserve">  защиты зданий.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Общие сведения о взрыве. Параметры взрыва.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 xml:space="preserve">Виды и принцип устройства </w:t>
      </w:r>
      <w:proofErr w:type="spellStart"/>
      <w:r w:rsidRPr="007C2B11">
        <w:rPr>
          <w:bCs/>
          <w:color w:val="000000" w:themeColor="text1"/>
          <w:sz w:val="24"/>
          <w:szCs w:val="24"/>
        </w:rPr>
        <w:t>легкосбрасываемых</w:t>
      </w:r>
      <w:proofErr w:type="spellEnd"/>
      <w:r w:rsidRPr="007C2B11">
        <w:rPr>
          <w:bCs/>
          <w:color w:val="000000" w:themeColor="text1"/>
          <w:sz w:val="24"/>
          <w:szCs w:val="24"/>
        </w:rPr>
        <w:t xml:space="preserve"> конструкций.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 xml:space="preserve">Расчёт требуемой площади </w:t>
      </w:r>
      <w:proofErr w:type="spellStart"/>
      <w:r w:rsidRPr="007C2B11">
        <w:rPr>
          <w:bCs/>
          <w:color w:val="000000" w:themeColor="text1"/>
          <w:sz w:val="24"/>
          <w:szCs w:val="24"/>
        </w:rPr>
        <w:t>лёгкосбрасываемых</w:t>
      </w:r>
      <w:proofErr w:type="spellEnd"/>
      <w:r w:rsidRPr="007C2B11">
        <w:rPr>
          <w:bCs/>
          <w:color w:val="000000" w:themeColor="text1"/>
          <w:sz w:val="24"/>
          <w:szCs w:val="24"/>
        </w:rPr>
        <w:t xml:space="preserve"> конструкций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Назначение и классификация отопительных систем и аппаратов.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Характеристика пожарной опасности теплоносителей, отопления и отопительных аппаратов.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Выбор отопительных систем и аппаратов для производственных, общественных и жилых зданий.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Пожарная безопасность печного отопления, отопительных аппаратов, приборов и теплогенерирующих установок.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Классификация печного отопления. Конструктивное исполнение печей. Пожарная опасность печного отопления.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Методика проверки печного отопления.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Требования пожарной безопасности к отопительным аппаратам на твердом и жидком топливе.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Требование пожарной безопасности к котельным установкам.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Системы водяного отопления. Водяное отопление с естественной циркуляцией.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Пожарная опасность вентиляционных систем.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Аэродинамический расчет вентиляционной системы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Предотвращение образования и распространения горючей среды в помещениях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Предотвращение образования горючей среды в вентиляционных системах.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 xml:space="preserve">Предотвращение образования источников зажигания.  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Классификация пыли и обеспыливающего оборудования.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 xml:space="preserve">Требования к системам вентиляции, </w:t>
      </w:r>
      <w:proofErr w:type="gramStart"/>
      <w:r w:rsidRPr="007C2B11">
        <w:rPr>
          <w:bCs/>
          <w:color w:val="000000" w:themeColor="text1"/>
          <w:sz w:val="24"/>
          <w:szCs w:val="24"/>
        </w:rPr>
        <w:t>предотвращающих</w:t>
      </w:r>
      <w:proofErr w:type="gramEnd"/>
      <w:r w:rsidRPr="007C2B11">
        <w:rPr>
          <w:bCs/>
          <w:color w:val="000000" w:themeColor="text1"/>
          <w:sz w:val="24"/>
          <w:szCs w:val="24"/>
        </w:rPr>
        <w:t xml:space="preserve"> образование горючей среды в помещении.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Требования по предотвращению распространения пожара по вентиляционным системам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bCs/>
          <w:color w:val="000000" w:themeColor="text1"/>
          <w:sz w:val="24"/>
          <w:szCs w:val="24"/>
        </w:rPr>
        <w:t>Организационные мероприятия, направленные на обеспечение пожарной безопасности зданий при их эксплуатации.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ascii="TimesNewRomanPS-BoldMT" w:hAnsi="TimesNewRomanPS-BoldMT" w:cs="TimesNewRomanPS-BoldMT"/>
          <w:bCs/>
          <w:color w:val="000000" w:themeColor="text1"/>
          <w:sz w:val="24"/>
          <w:szCs w:val="24"/>
        </w:rPr>
        <w:t>Общие сведения о проектировании. Проверка проектно-сметной документации.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ascii="TimesNewRomanPS-BoldMT" w:hAnsi="TimesNewRomanPS-BoldMT" w:cs="TimesNewRomanPS-BoldMT"/>
          <w:bCs/>
          <w:color w:val="000000" w:themeColor="text1"/>
          <w:sz w:val="24"/>
          <w:szCs w:val="24"/>
        </w:rPr>
        <w:t>Участие представителей ГПН в работе комиссий по выбору площадок под</w:t>
      </w:r>
      <w:r w:rsidRPr="007C2B11">
        <w:rPr>
          <w:color w:val="000000" w:themeColor="text1"/>
          <w:sz w:val="24"/>
          <w:szCs w:val="24"/>
        </w:rPr>
        <w:t xml:space="preserve"> </w:t>
      </w:r>
      <w:r w:rsidRPr="007C2B11">
        <w:rPr>
          <w:rFonts w:ascii="TimesNewRomanPS-BoldMT" w:hAnsi="TimesNewRomanPS-BoldMT" w:cs="TimesNewRomanPS-BoldMT"/>
          <w:bCs/>
          <w:color w:val="000000" w:themeColor="text1"/>
          <w:sz w:val="24"/>
          <w:szCs w:val="24"/>
        </w:rPr>
        <w:t>строительство.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ascii="TimesNewRomanPS-BoldMT" w:hAnsi="TimesNewRomanPS-BoldMT" w:cs="TimesNewRomanPS-BoldMT"/>
          <w:bCs/>
          <w:color w:val="000000" w:themeColor="text1"/>
          <w:sz w:val="24"/>
          <w:szCs w:val="24"/>
        </w:rPr>
        <w:lastRenderedPageBreak/>
        <w:t>Требования пожарной безопасности на новостройках.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ascii="TimesNewRomanPS-BoldMT" w:hAnsi="TimesNewRomanPS-BoldMT" w:cs="TimesNewRomanPS-BoldMT"/>
          <w:bCs/>
          <w:color w:val="000000" w:themeColor="text1"/>
          <w:sz w:val="24"/>
          <w:szCs w:val="24"/>
        </w:rPr>
        <w:t>Особенности надзора при проектировании, строительстве, и техническом перевооружении объектов с участием иностранных фирм.</w:t>
      </w:r>
    </w:p>
    <w:p w:rsidR="00BA1635" w:rsidRPr="007C2B11" w:rsidRDefault="00BA1635" w:rsidP="00BA1635">
      <w:pPr>
        <w:numPr>
          <w:ilvl w:val="0"/>
          <w:numId w:val="1"/>
        </w:numPr>
        <w:tabs>
          <w:tab w:val="left" w:pos="720"/>
          <w:tab w:val="left" w:pos="900"/>
        </w:tabs>
        <w:ind w:left="0" w:firstLine="540"/>
        <w:rPr>
          <w:color w:val="000000" w:themeColor="text1"/>
          <w:sz w:val="24"/>
          <w:szCs w:val="24"/>
        </w:rPr>
      </w:pPr>
      <w:r w:rsidRPr="007C2B11">
        <w:rPr>
          <w:rFonts w:ascii="TimesNewRomanPS-BoldMT" w:hAnsi="TimesNewRomanPS-BoldMT" w:cs="TimesNewRomanPS-BoldMT"/>
          <w:bCs/>
          <w:color w:val="000000" w:themeColor="text1"/>
          <w:sz w:val="24"/>
          <w:szCs w:val="24"/>
        </w:rPr>
        <w:t>Участие представителей ГПН в рабочих и государственных комиссиях по приемке в эксплуатацию строительных объектов.</w:t>
      </w:r>
    </w:p>
    <w:bookmarkEnd w:id="0"/>
    <w:p w:rsidR="00621BBA" w:rsidRPr="007C2B11" w:rsidRDefault="007C2B11">
      <w:pPr>
        <w:rPr>
          <w:color w:val="000000" w:themeColor="text1"/>
        </w:rPr>
      </w:pPr>
    </w:p>
    <w:sectPr w:rsidR="00621BBA" w:rsidRPr="007C2B11" w:rsidSect="00745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5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920"/>
    <w:multiLevelType w:val="hybridMultilevel"/>
    <w:tmpl w:val="9D6EFFE2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1635"/>
    <w:rsid w:val="006C67AF"/>
    <w:rsid w:val="007458D4"/>
    <w:rsid w:val="007C2B11"/>
    <w:rsid w:val="008B5DB6"/>
    <w:rsid w:val="00A94029"/>
    <w:rsid w:val="00BA1635"/>
    <w:rsid w:val="00E0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3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3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bogira</dc:creator>
  <cp:lastModifiedBy>Холодова</cp:lastModifiedBy>
  <cp:revision>5</cp:revision>
  <dcterms:created xsi:type="dcterms:W3CDTF">2013-10-20T21:37:00Z</dcterms:created>
  <dcterms:modified xsi:type="dcterms:W3CDTF">2015-01-14T07:01:00Z</dcterms:modified>
</cp:coreProperties>
</file>